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0D" w:rsidRPr="00FE17E8" w:rsidRDefault="00A4300D" w:rsidP="00A4300D">
      <w:pPr>
        <w:pBdr>
          <w:bottom w:val="single" w:sz="6" w:space="4" w:color="D0CDCD"/>
        </w:pBdr>
        <w:shd w:val="clear" w:color="auto" w:fill="FAFAFA"/>
        <w:spacing w:after="344" w:line="288" w:lineRule="atLeast"/>
        <w:textAlignment w:val="top"/>
        <w:outlineLvl w:val="1"/>
        <w:rPr>
          <w:rFonts w:ascii="Arial" w:eastAsia="Times New Roman" w:hAnsi="Arial" w:cs="Arial"/>
          <w:color w:val="DC8400"/>
          <w:sz w:val="44"/>
          <w:szCs w:val="44"/>
        </w:rPr>
      </w:pPr>
      <w:r w:rsidRPr="00FE17E8">
        <w:rPr>
          <w:rFonts w:ascii="Arial" w:eastAsia="Times New Roman" w:hAnsi="Arial" w:cs="Arial"/>
          <w:color w:val="DC8400"/>
          <w:sz w:val="44"/>
          <w:szCs w:val="44"/>
        </w:rPr>
        <w:t>Кадровий склад закладу освіти згідно з ліцензійними умовами</w:t>
      </w: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b/>
          <w:bCs/>
          <w:color w:val="656565"/>
          <w:sz w:val="25"/>
        </w:rPr>
        <w:t xml:space="preserve">І. </w:t>
      </w:r>
      <w:r w:rsidRPr="00FE17E8">
        <w:rPr>
          <w:rFonts w:ascii="Arial" w:eastAsia="Times New Roman" w:hAnsi="Arial" w:cs="Arial"/>
          <w:b/>
          <w:bCs/>
          <w:color w:val="656565"/>
          <w:sz w:val="25"/>
        </w:rPr>
        <w:t>Кадровий склад</w:t>
      </w: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 w:rsidRPr="00FE17E8">
        <w:rPr>
          <w:rFonts w:ascii="Arial" w:eastAsia="Times New Roman" w:hAnsi="Arial" w:cs="Arial"/>
          <w:b/>
          <w:bCs/>
          <w:color w:val="656565"/>
          <w:sz w:val="25"/>
        </w:rPr>
        <w:t>педагогічного колективу</w:t>
      </w: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b/>
          <w:bCs/>
          <w:color w:val="656565"/>
          <w:sz w:val="25"/>
        </w:rPr>
        <w:t>Добрянського НВК</w:t>
      </w: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 </w:t>
      </w: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Усього педагог</w:t>
      </w:r>
      <w:r w:rsidR="00A34EAE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ічних працівників у закладі – 25</w:t>
      </w:r>
    </w:p>
    <w:p w:rsidR="00A4300D" w:rsidRDefault="00A34EAE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Працюють за строковою угодою –1</w:t>
      </w:r>
    </w:p>
    <w:p w:rsidR="00A4300D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Директор – 1</w:t>
      </w:r>
    </w:p>
    <w:p w:rsidR="00A4300D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Заступники директора – 2 (1,5 ст.)</w:t>
      </w:r>
    </w:p>
    <w:p w:rsidR="00A4300D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Педагог-організатор – 1 (1 ст.)</w:t>
      </w:r>
    </w:p>
    <w:p w:rsidR="00A4300D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Практичний психолог – 1 (0,25 ст.)</w:t>
      </w:r>
    </w:p>
    <w:p w:rsidR="00A4300D" w:rsidRDefault="00A34EAE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Учителів – 25</w:t>
      </w: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З числа педагогів:</w:t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:</w:t>
      </w: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•</w:t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</w:rPr>
        <w:tab/>
      </w:r>
      <w:r w:rsidR="00A34EAE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мають вищу освіту – 24</w:t>
      </w: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•</w:t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</w:rPr>
        <w:tab/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ма</w:t>
      </w:r>
      <w:r w:rsidR="00A34EAE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ють середню спеціальну освіту –2</w:t>
      </w: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•</w:t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</w:rPr>
        <w:tab/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не м</w:t>
      </w:r>
      <w:r w:rsidR="00A34EAE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ають педагогічної освіти - 3</w:t>
      </w: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•</w:t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</w:rPr>
        <w:tab/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навчаються за денною формою – немає</w:t>
      </w: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•</w:t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</w:rPr>
        <w:tab/>
      </w:r>
      <w:r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навчаються за заочною формою - 2</w:t>
      </w: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•</w:t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</w:rPr>
        <w:tab/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учителів вищ</w:t>
      </w:r>
      <w:r w:rsidR="00A34EAE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ої кваліфікаційної категорії –8</w:t>
      </w: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•</w:t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</w:rPr>
        <w:tab/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учителів перш</w:t>
      </w:r>
      <w:r w:rsidR="00A34EAE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ої кваліфікаційної категорії –8</w:t>
      </w: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•</w:t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</w:rPr>
        <w:tab/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учителів друго</w:t>
      </w:r>
      <w:r w:rsidR="00A34EAE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ї кваліфікаційної  категорії –3</w:t>
      </w: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•</w:t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</w:rPr>
        <w:tab/>
      </w:r>
      <w:r w:rsidR="00A34EAE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учителів-спеціалістів –6</w:t>
      </w: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•</w:t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</w:rPr>
        <w:tab/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педагогів, які досягли пенсійного ві</w:t>
      </w:r>
      <w:r w:rsidR="00A34EAE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ку – 2</w:t>
      </w:r>
    </w:p>
    <w:p w:rsidR="00A4300D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•</w:t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</w:rPr>
        <w:tab/>
      </w:r>
      <w:r w:rsidRPr="00FE17E8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перебувають у від</w:t>
      </w:r>
      <w:r w:rsidR="00A34EAE"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пустці по догляду за дитиною – 2</w:t>
      </w: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b/>
          <w:bCs/>
          <w:color w:val="656565"/>
          <w:sz w:val="25"/>
        </w:rPr>
        <w:t xml:space="preserve">ІІ. </w:t>
      </w:r>
      <w:r w:rsidRPr="00FE17E8">
        <w:rPr>
          <w:rFonts w:ascii="Arial" w:eastAsia="Times New Roman" w:hAnsi="Arial" w:cs="Arial"/>
          <w:b/>
          <w:bCs/>
          <w:color w:val="656565"/>
          <w:sz w:val="25"/>
        </w:rPr>
        <w:t>Кадровий склад</w:t>
      </w:r>
    </w:p>
    <w:p w:rsidR="00A4300D" w:rsidRPr="00FE17E8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b/>
          <w:bCs/>
          <w:color w:val="656565"/>
          <w:sz w:val="25"/>
        </w:rPr>
        <w:t>Обслуговуючого персоналу</w:t>
      </w:r>
    </w:p>
    <w:p w:rsidR="00A4300D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656565"/>
          <w:sz w:val="25"/>
        </w:rPr>
      </w:pPr>
      <w:r>
        <w:rPr>
          <w:rFonts w:ascii="Arial" w:eastAsia="Times New Roman" w:hAnsi="Arial" w:cs="Arial"/>
          <w:b/>
          <w:bCs/>
          <w:color w:val="656565"/>
          <w:sz w:val="25"/>
        </w:rPr>
        <w:t>Добрянського НВК</w:t>
      </w:r>
    </w:p>
    <w:p w:rsidR="00A4300D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656565"/>
          <w:sz w:val="25"/>
        </w:rPr>
      </w:pPr>
    </w:p>
    <w:p w:rsidR="00A4300D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Завгосп – 1 (1 ст.)</w:t>
      </w:r>
    </w:p>
    <w:p w:rsidR="00A4300D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Робітник з обслуговування і ремонту – 1 (1 ст.)</w:t>
      </w:r>
    </w:p>
    <w:p w:rsidR="00A4300D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 xml:space="preserve">Шкільний бібліотекар – 1 (1 ст.) </w:t>
      </w:r>
    </w:p>
    <w:p w:rsidR="00A4300D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Помічник вихователя – 1 (1 ст.)</w:t>
      </w:r>
    </w:p>
    <w:p w:rsidR="00A4300D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Машиніст з прання та ремонту одягу (білизни) –  (0,25 ст.)</w:t>
      </w:r>
    </w:p>
    <w:p w:rsidR="00A4300D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Прибиральниці – 3 (3 ст.)</w:t>
      </w:r>
    </w:p>
    <w:p w:rsidR="00A4300D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Двірник – 1 (1 ст.)</w:t>
      </w:r>
    </w:p>
    <w:p w:rsidR="00A4300D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Водій автобуса – 1 (1 ст.)</w:t>
      </w:r>
    </w:p>
    <w:p w:rsidR="00A4300D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Нічний сторож – 1 (1 ст.)</w:t>
      </w:r>
    </w:p>
    <w:p w:rsidR="00A4300D" w:rsidRPr="00480452" w:rsidRDefault="00A4300D" w:rsidP="00A4300D">
      <w:pPr>
        <w:spacing w:after="0" w:line="240" w:lineRule="auto"/>
        <w:textAlignment w:val="top"/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</w:pPr>
      <w:r>
        <w:rPr>
          <w:rFonts w:ascii="Arial" w:eastAsia="Times New Roman" w:hAnsi="Arial" w:cs="Arial"/>
          <w:color w:val="656565"/>
          <w:bdr w:val="none" w:sz="0" w:space="0" w:color="auto" w:frame="1"/>
          <w:shd w:val="clear" w:color="auto" w:fill="FAFAFA"/>
        </w:rPr>
        <w:t>Сезонні оператори – 4 (4 ст.)</w:t>
      </w:r>
    </w:p>
    <w:p w:rsidR="00FB67C2" w:rsidRDefault="00FB67C2"/>
    <w:sectPr w:rsidR="00FB67C2" w:rsidSect="009404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4300D"/>
    <w:rsid w:val="009404E4"/>
    <w:rsid w:val="00A34EAE"/>
    <w:rsid w:val="00A4300D"/>
    <w:rsid w:val="00FB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745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2025-06-17T15:10:00Z</dcterms:created>
  <dcterms:modified xsi:type="dcterms:W3CDTF">2025-06-18T08:12:00Z</dcterms:modified>
</cp:coreProperties>
</file>